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7BD1" w:rsidRDefault="009A7BD1" w:rsidP="009A7BD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9A7BD1" w:rsidRDefault="009A7BD1" w:rsidP="009A7BD1">
      <w:pPr>
        <w:pStyle w:val="a4"/>
        <w:numPr>
          <w:ilvl w:val="0"/>
          <w:numId w:val="2"/>
        </w:numPr>
        <w:spacing w:line="252" w:lineRule="auto"/>
        <w:jc w:val="center"/>
        <w:rPr>
          <w:b/>
          <w:bCs/>
          <w:sz w:val="28"/>
          <w:szCs w:val="28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2805430</wp:posOffset>
            </wp:positionH>
            <wp:positionV relativeFrom="paragraph">
              <wp:posOffset>-62865</wp:posOffset>
            </wp:positionV>
            <wp:extent cx="476250" cy="609600"/>
            <wp:effectExtent l="0" t="0" r="0" b="0"/>
            <wp:wrapSquare wrapText="right"/>
            <wp:docPr id="1" name="Рисунок 1" descr="Изображение выглядит как логотип&#10;&#10;Автоматически созданное описание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Изображение выглядит как логотип&#10;&#10;Автоматически созданное описание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A7BD1" w:rsidRDefault="009A7BD1" w:rsidP="009A7BD1">
      <w:pPr>
        <w:pStyle w:val="a4"/>
        <w:numPr>
          <w:ilvl w:val="0"/>
          <w:numId w:val="2"/>
        </w:numPr>
        <w:spacing w:line="252" w:lineRule="auto"/>
        <w:rPr>
          <w:b/>
          <w:bCs/>
          <w:sz w:val="28"/>
          <w:szCs w:val="28"/>
        </w:rPr>
      </w:pPr>
    </w:p>
    <w:p w:rsidR="009A7BD1" w:rsidRDefault="009A7BD1" w:rsidP="009A7BD1">
      <w:pPr>
        <w:pStyle w:val="a4"/>
        <w:numPr>
          <w:ilvl w:val="0"/>
          <w:numId w:val="2"/>
        </w:numPr>
        <w:spacing w:line="252" w:lineRule="auto"/>
        <w:rPr>
          <w:b/>
          <w:bCs/>
          <w:sz w:val="28"/>
          <w:szCs w:val="28"/>
        </w:rPr>
      </w:pPr>
    </w:p>
    <w:p w:rsidR="009A7BD1" w:rsidRDefault="009A7BD1" w:rsidP="009A7BD1">
      <w:pPr>
        <w:pStyle w:val="a4"/>
        <w:numPr>
          <w:ilvl w:val="0"/>
          <w:numId w:val="2"/>
        </w:numPr>
        <w:spacing w:line="252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ФОНТАНСЬКА СІЛЬСЬКА РАДА</w:t>
      </w:r>
    </w:p>
    <w:p w:rsidR="009A7BD1" w:rsidRDefault="009A7BD1" w:rsidP="009A7BD1">
      <w:pPr>
        <w:pStyle w:val="a4"/>
        <w:numPr>
          <w:ilvl w:val="0"/>
          <w:numId w:val="2"/>
        </w:numPr>
        <w:spacing w:line="252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ОДЕСЬКОГО РАЙОНУ ОДЕСЬКОЇ ОБЛАСТІ</w:t>
      </w:r>
    </w:p>
    <w:p w:rsidR="009A7BD1" w:rsidRDefault="009A7BD1" w:rsidP="009A7BD1">
      <w:pPr>
        <w:pStyle w:val="a4"/>
        <w:numPr>
          <w:ilvl w:val="0"/>
          <w:numId w:val="2"/>
        </w:numPr>
        <w:spacing w:line="252" w:lineRule="auto"/>
        <w:jc w:val="center"/>
        <w:rPr>
          <w:b/>
          <w:bCs/>
          <w:sz w:val="28"/>
          <w:szCs w:val="28"/>
        </w:rPr>
      </w:pPr>
    </w:p>
    <w:p w:rsidR="009A7BD1" w:rsidRDefault="009A7BD1" w:rsidP="009A7BD1">
      <w:pPr>
        <w:pStyle w:val="a3"/>
        <w:numPr>
          <w:ilvl w:val="0"/>
          <w:numId w:val="2"/>
        </w:numPr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С Е С І Ї</w:t>
      </w:r>
    </w:p>
    <w:p w:rsidR="009A7BD1" w:rsidRDefault="009A7BD1" w:rsidP="009A7BD1">
      <w:pPr>
        <w:pStyle w:val="a3"/>
        <w:numPr>
          <w:ilvl w:val="0"/>
          <w:numId w:val="2"/>
        </w:numPr>
        <w:spacing w:before="0" w:beforeAutospacing="0" w:after="0" w:afterAutospacing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 xml:space="preserve">VIII </w:t>
      </w:r>
      <w:r>
        <w:rPr>
          <w:bCs/>
          <w:sz w:val="28"/>
          <w:szCs w:val="28"/>
        </w:rPr>
        <w:t>скликання</w:t>
      </w:r>
    </w:p>
    <w:p w:rsidR="009A7BD1" w:rsidRDefault="009A7BD1" w:rsidP="009A7BD1">
      <w:pPr>
        <w:pStyle w:val="a3"/>
        <w:numPr>
          <w:ilvl w:val="0"/>
          <w:numId w:val="2"/>
        </w:numPr>
        <w:spacing w:before="0" w:beforeAutospacing="0" w:after="0" w:afterAutospacing="0"/>
        <w:jc w:val="center"/>
        <w:rPr>
          <w:bCs/>
          <w:sz w:val="28"/>
          <w:szCs w:val="28"/>
        </w:rPr>
      </w:pPr>
    </w:p>
    <w:tbl>
      <w:tblPr>
        <w:tblStyle w:val="a5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89"/>
      </w:tblGrid>
      <w:tr w:rsidR="009A7BD1" w:rsidTr="009A7BD1">
        <w:tc>
          <w:tcPr>
            <w:tcW w:w="9747" w:type="dxa"/>
          </w:tcPr>
          <w:p w:rsidR="009A7BD1" w:rsidRDefault="009A7BD1">
            <w:pPr>
              <w:pStyle w:val="a3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від  22.09.2025 року                                                                                      № </w:t>
            </w:r>
            <w:r w:rsidR="004D0E62">
              <w:rPr>
                <w:bCs/>
                <w:sz w:val="28"/>
                <w:szCs w:val="28"/>
              </w:rPr>
              <w:t>3338</w:t>
            </w:r>
          </w:p>
          <w:p w:rsidR="009A7BD1" w:rsidRDefault="009A7BD1">
            <w:pPr>
              <w:pStyle w:val="a3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</w:tc>
      </w:tr>
    </w:tbl>
    <w:p w:rsidR="00802D12" w:rsidRPr="000B7222" w:rsidRDefault="00802D12" w:rsidP="00802D12">
      <w:pPr>
        <w:numPr>
          <w:ilvl w:val="0"/>
          <w:numId w:val="1"/>
        </w:numPr>
        <w:spacing w:after="0"/>
        <w:jc w:val="right"/>
        <w:rPr>
          <w:sz w:val="24"/>
          <w:szCs w:val="24"/>
          <w:lang w:val="uk-UA"/>
        </w:rPr>
      </w:pPr>
    </w:p>
    <w:p w:rsidR="00802D12" w:rsidRPr="000B7222" w:rsidRDefault="00802D12" w:rsidP="00802D1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0B722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Про передачу у власність  земельної ділянки гр.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Стоян Євгенії Олександрівні</w:t>
      </w:r>
      <w:r w:rsidRPr="000B722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для будівництва і обслуговування житлового будинку, господарських будівель і споруд (присадибна ділянка) за адресою:   Одеська область, Одеський район,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село Фонтанка, вулиця Прикордонна, 11</w:t>
      </w:r>
    </w:p>
    <w:p w:rsidR="00802D12" w:rsidRPr="000B7222" w:rsidRDefault="00802D12" w:rsidP="00802D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802D12" w:rsidRPr="000B7222" w:rsidRDefault="00802D12" w:rsidP="00802D1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Відповідно до ст. 26 Закону України «Про місцеве самоврядування   в Україні», </w:t>
      </w:r>
      <w:proofErr w:type="spellStart"/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>ст.ст</w:t>
      </w:r>
      <w:proofErr w:type="spellEnd"/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>. 12, 38, 39, 40, 81, 116, 118, 121, 122, 125 , 186 Земельного кодексу України, пп.5 п. 27 Перехідних положень Земельного кодексу України,  п. 3 розділу VII Закону України «Про державний земельний кадастр», розглянувши заяву громадянки</w:t>
      </w:r>
      <w:r w:rsidRPr="000B722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>України</w:t>
      </w:r>
      <w:r w:rsidRPr="000B722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Стоян Євгенії Олександрівни</w:t>
      </w: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і подані матеріали, враховуючи висновки та пропозиції постійної депутатської комісії з питань земельних відносин, природокористування, планування території, Фонтанська сільська рада Одеського району Одеської області, -</w:t>
      </w:r>
    </w:p>
    <w:p w:rsidR="00802D12" w:rsidRPr="000B7222" w:rsidRDefault="00802D12" w:rsidP="00802D1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802D12" w:rsidRPr="000B7222" w:rsidRDefault="00802D12" w:rsidP="00802D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0B722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ВИРІШИЛА:</w:t>
      </w:r>
    </w:p>
    <w:p w:rsidR="00802D12" w:rsidRPr="000B7222" w:rsidRDefault="00802D12" w:rsidP="00802D1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1. Передати гр.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Стоян Євгенії Олександрівні</w:t>
      </w: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безоплатно у власність земельну ділянку загальною площею 0,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0519</w:t>
      </w: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га, для будівництва і обслуговування житлового будинку, господарських будівель і споруд (присадибна ділянка), що розташована за адресою: Одеська область, Одеський район,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село Фонтанка, вулиця Прикордонна, 11, кадастровий номер 5122786400:02:002:1936</w:t>
      </w: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802D12" w:rsidRPr="000B7222" w:rsidRDefault="00802D12" w:rsidP="00802D1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2</w:t>
      </w:r>
      <w:r w:rsidRPr="000B722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. Рекомендувати гр.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Стоян Євгенії Олександрівні </w:t>
      </w:r>
      <w:r w:rsidRPr="000B722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зареєструвати право власності на земельну ділянку відповідно до вимог чинного законодавства України.</w:t>
      </w:r>
    </w:p>
    <w:p w:rsidR="00802D12" w:rsidRPr="000B7222" w:rsidRDefault="00802D12" w:rsidP="00802D1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3</w:t>
      </w: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 Зобов’язати гр.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Стоян Євгенію Олександрівну</w:t>
      </w: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виконувати обов’язки власників земельних ділянок, згідно </w:t>
      </w:r>
      <w:proofErr w:type="spellStart"/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>ст.ст</w:t>
      </w:r>
      <w:proofErr w:type="spellEnd"/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>. 91, 103 Земельного кодексу України.</w:t>
      </w:r>
    </w:p>
    <w:p w:rsidR="00802D12" w:rsidRPr="001F368C" w:rsidRDefault="00802D12" w:rsidP="00802D1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4</w:t>
      </w: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 </w:t>
      </w:r>
      <w:r w:rsidRPr="0039044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Під час використання земельної ділянки дотримуватися обмеження у її використанні, зареєстрованого у Державному земельному кадастрі та вимог, передбачених </w:t>
      </w:r>
      <w:r w:rsidRPr="001F368C">
        <w:rPr>
          <w:rFonts w:ascii="Times New Roman" w:hAnsi="Times New Roman" w:cs="Times New Roman"/>
          <w:sz w:val="28"/>
          <w:szCs w:val="28"/>
          <w:lang w:val="uk-UA"/>
        </w:rPr>
        <w:t xml:space="preserve">Постановою Кабінету міністрів № 486 «Про затвердження Порядку </w:t>
      </w:r>
      <w:r w:rsidRPr="001F368C">
        <w:rPr>
          <w:rFonts w:ascii="Times New Roman" w:hAnsi="Times New Roman" w:cs="Times New Roman"/>
          <w:sz w:val="28"/>
          <w:szCs w:val="28"/>
          <w:lang w:val="uk-UA"/>
        </w:rPr>
        <w:lastRenderedPageBreak/>
        <w:t>визначення розмірів і меж водоохоронних зон та режиму ведення господарської діяльності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F368C">
        <w:rPr>
          <w:rFonts w:ascii="Times New Roman" w:hAnsi="Times New Roman" w:cs="Times New Roman"/>
          <w:sz w:val="28"/>
          <w:szCs w:val="28"/>
          <w:lang w:val="uk-UA"/>
        </w:rPr>
        <w:t>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F368C">
        <w:rPr>
          <w:rFonts w:ascii="Times New Roman" w:hAnsi="Times New Roman" w:cs="Times New Roman"/>
          <w:sz w:val="28"/>
          <w:szCs w:val="28"/>
          <w:lang w:val="uk-UA"/>
        </w:rPr>
        <w:t>них»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F368C">
        <w:rPr>
          <w:rFonts w:ascii="Times New Roman" w:hAnsi="Times New Roman" w:cs="Times New Roman"/>
          <w:sz w:val="28"/>
          <w:szCs w:val="28"/>
          <w:lang w:val="uk-UA"/>
        </w:rPr>
        <w:t>08.05.1996</w:t>
      </w:r>
      <w:r w:rsidRPr="001F368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вид обмеження у використанні земельної ділянки: - </w:t>
      </w:r>
      <w:r w:rsidRPr="001F368C">
        <w:rPr>
          <w:rFonts w:ascii="Times New Roman" w:hAnsi="Times New Roman" w:cs="Times New Roman"/>
          <w:sz w:val="28"/>
          <w:szCs w:val="28"/>
          <w:lang w:val="uk-UA"/>
        </w:rPr>
        <w:t>Водоохоронна зона</w:t>
      </w:r>
      <w:r w:rsidRPr="001F368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(площа на яку поширюється дія обмежень - 0,0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519 га).</w:t>
      </w:r>
    </w:p>
    <w:p w:rsidR="00802D12" w:rsidRPr="000B7222" w:rsidRDefault="00802D12" w:rsidP="00802D1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5</w:t>
      </w: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>. Контроль за виконанням даного рішення покласти на постійну депутатську комісію з питань земельних відносин, природокористування, планування території (Шпат М.О.).</w:t>
      </w:r>
    </w:p>
    <w:p w:rsidR="00802D12" w:rsidRPr="000B7222" w:rsidRDefault="00802D12" w:rsidP="00802D12">
      <w:pPr>
        <w:rPr>
          <w:lang w:val="uk-UA"/>
        </w:rPr>
      </w:pPr>
    </w:p>
    <w:p w:rsidR="00802D12" w:rsidRPr="000B7222" w:rsidRDefault="00802D12" w:rsidP="00802D12">
      <w:pPr>
        <w:rPr>
          <w:lang w:val="uk-UA"/>
        </w:rPr>
      </w:pPr>
    </w:p>
    <w:p w:rsidR="00471A83" w:rsidRDefault="00471A83" w:rsidP="00471A83">
      <w:pPr>
        <w:rPr>
          <w:rFonts w:asciiTheme="minorHAnsi" w:eastAsiaTheme="minorHAnsi" w:hAnsiTheme="minorHAnsi" w:cstheme="minorBidi"/>
          <w:lang w:val="uk-UA" w:eastAsia="en-US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ar-SA"/>
        </w:rPr>
        <w:t xml:space="preserve">В.о. сільського голови                                                           </w:t>
      </w:r>
      <w:r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   </w:t>
      </w:r>
      <w:r>
        <w:rPr>
          <w:rFonts w:ascii="Times New Roman" w:hAnsi="Times New Roman" w:cs="Times New Roman"/>
          <w:b/>
          <w:bCs/>
          <w:sz w:val="28"/>
          <w:szCs w:val="28"/>
          <w:lang w:val="uk-UA" w:eastAsia="ar-SA"/>
        </w:rPr>
        <w:t xml:space="preserve"> Андрій СЕРЕБРІЙ</w:t>
      </w:r>
    </w:p>
    <w:p w:rsidR="00802D12" w:rsidRPr="000B7222" w:rsidRDefault="00802D12" w:rsidP="00802D12">
      <w:pPr>
        <w:rPr>
          <w:lang w:val="uk-UA"/>
        </w:rPr>
      </w:pPr>
    </w:p>
    <w:p w:rsidR="00802D12" w:rsidRPr="000B7222" w:rsidRDefault="00802D12" w:rsidP="00802D12">
      <w:pPr>
        <w:rPr>
          <w:lang w:val="uk-UA"/>
        </w:rPr>
      </w:pPr>
    </w:p>
    <w:p w:rsidR="00802D12" w:rsidRPr="000B7222" w:rsidRDefault="00802D12" w:rsidP="00802D12">
      <w:pPr>
        <w:rPr>
          <w:lang w:val="uk-UA"/>
        </w:rPr>
      </w:pPr>
    </w:p>
    <w:p w:rsidR="00802D12" w:rsidRPr="000B7222" w:rsidRDefault="00802D12" w:rsidP="00802D12">
      <w:pPr>
        <w:rPr>
          <w:lang w:val="uk-UA"/>
        </w:rPr>
      </w:pPr>
    </w:p>
    <w:p w:rsidR="00802D12" w:rsidRPr="000B7222" w:rsidRDefault="00802D12" w:rsidP="00802D12">
      <w:pPr>
        <w:rPr>
          <w:lang w:val="uk-UA"/>
        </w:rPr>
      </w:pPr>
    </w:p>
    <w:p w:rsidR="00802D12" w:rsidRPr="000B7222" w:rsidRDefault="00802D12" w:rsidP="00802D12">
      <w:pPr>
        <w:rPr>
          <w:lang w:val="uk-UA"/>
        </w:rPr>
      </w:pPr>
    </w:p>
    <w:p w:rsidR="00802D12" w:rsidRPr="000B7222" w:rsidRDefault="00802D12" w:rsidP="00802D12">
      <w:pPr>
        <w:rPr>
          <w:lang w:val="uk-UA"/>
        </w:rPr>
      </w:pPr>
    </w:p>
    <w:p w:rsidR="00802D12" w:rsidRPr="000B7222" w:rsidRDefault="00802D12" w:rsidP="00802D12">
      <w:pPr>
        <w:rPr>
          <w:lang w:val="uk-UA"/>
        </w:rPr>
      </w:pPr>
    </w:p>
    <w:p w:rsidR="00802D12" w:rsidRPr="000B7222" w:rsidRDefault="00802D12" w:rsidP="00802D12">
      <w:pPr>
        <w:rPr>
          <w:lang w:val="uk-UA"/>
        </w:rPr>
      </w:pPr>
    </w:p>
    <w:p w:rsidR="00802D12" w:rsidRDefault="00802D12" w:rsidP="00802D12">
      <w:pPr>
        <w:rPr>
          <w:lang w:val="uk-UA"/>
        </w:rPr>
      </w:pPr>
    </w:p>
    <w:p w:rsidR="00802D12" w:rsidRDefault="00802D12" w:rsidP="00802D12">
      <w:pPr>
        <w:rPr>
          <w:lang w:val="uk-UA"/>
        </w:rPr>
      </w:pPr>
    </w:p>
    <w:p w:rsidR="00802D12" w:rsidRDefault="00802D12" w:rsidP="00802D12">
      <w:pPr>
        <w:rPr>
          <w:lang w:val="uk-UA"/>
        </w:rPr>
      </w:pPr>
    </w:p>
    <w:p w:rsidR="00802D12" w:rsidRDefault="00802D12" w:rsidP="00802D12">
      <w:pPr>
        <w:rPr>
          <w:lang w:val="uk-UA"/>
        </w:rPr>
      </w:pPr>
    </w:p>
    <w:p w:rsidR="00802D12" w:rsidRDefault="00802D12" w:rsidP="00802D12">
      <w:pPr>
        <w:rPr>
          <w:lang w:val="uk-UA"/>
        </w:rPr>
      </w:pPr>
    </w:p>
    <w:p w:rsidR="00802D12" w:rsidRDefault="00802D12" w:rsidP="00802D12">
      <w:pPr>
        <w:rPr>
          <w:lang w:val="uk-UA"/>
        </w:rPr>
      </w:pPr>
    </w:p>
    <w:p w:rsidR="00802D12" w:rsidRDefault="00802D12" w:rsidP="00802D12">
      <w:pPr>
        <w:rPr>
          <w:lang w:val="uk-UA"/>
        </w:rPr>
      </w:pPr>
    </w:p>
    <w:p w:rsidR="00802D12" w:rsidRDefault="00802D12" w:rsidP="00802D12">
      <w:pPr>
        <w:rPr>
          <w:lang w:val="uk-UA"/>
        </w:rPr>
      </w:pPr>
    </w:p>
    <w:p w:rsidR="00802D12" w:rsidRDefault="00802D12" w:rsidP="00802D12">
      <w:pPr>
        <w:rPr>
          <w:lang w:val="uk-UA"/>
        </w:rPr>
      </w:pPr>
    </w:p>
    <w:p w:rsidR="00802D12" w:rsidRDefault="00802D12" w:rsidP="00802D12">
      <w:pPr>
        <w:rPr>
          <w:lang w:val="uk-UA"/>
        </w:rPr>
      </w:pPr>
    </w:p>
    <w:p w:rsidR="00802D12" w:rsidRDefault="00802D12" w:rsidP="00802D12">
      <w:pPr>
        <w:rPr>
          <w:lang w:val="uk-UA"/>
        </w:rPr>
      </w:pPr>
      <w:bookmarkStart w:id="0" w:name="_GoBack"/>
      <w:bookmarkEnd w:id="0"/>
    </w:p>
    <w:sectPr w:rsidR="00802D12" w:rsidSect="008C09B9">
      <w:pgSz w:w="12240" w:h="15840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2F201587"/>
    <w:multiLevelType w:val="multilevel"/>
    <w:tmpl w:val="173229A2"/>
    <w:lvl w:ilvl="0">
      <w:start w:val="1"/>
      <w:numFmt w:val="decimal"/>
      <w:lvlText w:val=""/>
      <w:lvlJc w:val="left"/>
      <w:pPr>
        <w:ind w:left="432" w:hanging="432"/>
      </w:pPr>
    </w:lvl>
    <w:lvl w:ilvl="1">
      <w:start w:val="1"/>
      <w:numFmt w:val="decimal"/>
      <w:lvlText w:val=""/>
      <w:lvlJc w:val="left"/>
      <w:pPr>
        <w:ind w:left="576" w:hanging="576"/>
      </w:pPr>
    </w:lvl>
    <w:lvl w:ilvl="2">
      <w:start w:val="1"/>
      <w:numFmt w:val="decimal"/>
      <w:lvlText w:val=""/>
      <w:lvlJc w:val="left"/>
      <w:pPr>
        <w:ind w:left="720" w:hanging="720"/>
      </w:pPr>
    </w:lvl>
    <w:lvl w:ilvl="3">
      <w:start w:val="1"/>
      <w:numFmt w:val="decimal"/>
      <w:lvlText w:val=""/>
      <w:lvlJc w:val="left"/>
      <w:pPr>
        <w:ind w:left="864" w:hanging="864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9A5"/>
    <w:rsid w:val="001929A5"/>
    <w:rsid w:val="00471A83"/>
    <w:rsid w:val="004D0E62"/>
    <w:rsid w:val="00533912"/>
    <w:rsid w:val="00802D12"/>
    <w:rsid w:val="009A7BD1"/>
    <w:rsid w:val="00A135F2"/>
    <w:rsid w:val="00B17135"/>
    <w:rsid w:val="00CE7170"/>
    <w:rsid w:val="00DA3111"/>
    <w:rsid w:val="00FE6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169A850-94C1-4363-930F-CB32F1C777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2D12"/>
    <w:pPr>
      <w:spacing w:after="200" w:line="276" w:lineRule="auto"/>
    </w:pPr>
    <w:rPr>
      <w:rFonts w:ascii="Calibri" w:eastAsia="Calibri" w:hAnsi="Calibri" w:cs="Calibri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A7B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4">
    <w:name w:val="List Paragraph"/>
    <w:basedOn w:val="a"/>
    <w:uiPriority w:val="34"/>
    <w:qFormat/>
    <w:rsid w:val="009A7BD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uk-UA"/>
    </w:rPr>
  </w:style>
  <w:style w:type="table" w:styleId="a5">
    <w:name w:val="Table Grid"/>
    <w:basedOn w:val="a1"/>
    <w:uiPriority w:val="59"/>
    <w:rsid w:val="009A7BD1"/>
    <w:pPr>
      <w:spacing w:after="0" w:line="240" w:lineRule="auto"/>
    </w:pPr>
    <w:rPr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5339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33912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005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2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368</Words>
  <Characters>2102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Fontanka123</dc:creator>
  <cp:keywords/>
  <dc:description/>
  <cp:lastModifiedBy>Fontanka123</cp:lastModifiedBy>
  <cp:revision>8</cp:revision>
  <cp:lastPrinted>2025-09-24T05:15:00Z</cp:lastPrinted>
  <dcterms:created xsi:type="dcterms:W3CDTF">2025-09-23T05:55:00Z</dcterms:created>
  <dcterms:modified xsi:type="dcterms:W3CDTF">2025-09-24T05:16:00Z</dcterms:modified>
</cp:coreProperties>
</file>